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3DB" w:rsidRDefault="00AD46A8" w:rsidP="00AD46A8">
      <w:pPr>
        <w:jc w:val="center"/>
        <w:rPr>
          <w:rFonts w:ascii="微软雅黑" w:eastAsia="微软雅黑" w:hAnsi="微软雅黑" w:hint="eastAsia"/>
          <w:color w:val="333333"/>
          <w:spacing w:val="8"/>
          <w:sz w:val="26"/>
          <w:szCs w:val="26"/>
          <w:shd w:val="clear" w:color="auto" w:fill="FFFFFF"/>
        </w:rPr>
      </w:pPr>
      <w:r>
        <w:rPr>
          <w:rFonts w:ascii="微软雅黑" w:eastAsia="微软雅黑" w:hAnsi="微软雅黑" w:hint="eastAsia"/>
          <w:color w:val="333333"/>
          <w:spacing w:val="8"/>
          <w:sz w:val="26"/>
          <w:szCs w:val="26"/>
          <w:shd w:val="clear" w:color="auto" w:fill="FFFFFF"/>
        </w:rPr>
        <w:t>郑州大学自考本科</w:t>
      </w:r>
      <w:r>
        <w:rPr>
          <w:rFonts w:ascii="微软雅黑" w:eastAsia="微软雅黑" w:hAnsi="微软雅黑" w:hint="eastAsia"/>
          <w:color w:val="333333"/>
          <w:spacing w:val="8"/>
          <w:sz w:val="26"/>
          <w:szCs w:val="26"/>
          <w:shd w:val="clear" w:color="auto" w:fill="FFFFFF"/>
        </w:rPr>
        <w:t>各专业毕业论文（设计）参考题目</w:t>
      </w: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Cs w:val="21"/>
        </w:rPr>
        <w:t>一、金融</w:t>
      </w: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br/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1、我国商业银行未来发展趋势研究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2、商业银行组织结构演变及发展趋势研究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3、Fintech的发展趋势及其在商业银行的应用研究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4、商业银行“大资管”业务发展问题研究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5、虚拟现实技术应用与银行业务发展研究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6、商业银行参与并支持郑州航空港区建设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7、人工智能发展在金融领域的应用研究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8、我们IPO定价存在的问题及对策研究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9、P2P网络借贷的投资者保护研究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10、IPO招股说明书信息披露研究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11、河南省互联网金融发展问题研究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12、私募证券投资基金的风险控制研究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13、私募证券投资基金的量化投资研究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14、私募证券投资基金的价值投资策略研究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15、私募证券投资基金的投资组合策略研究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16、私募证券投资基金的产品结构研究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17、我国货币政策调控手段及效果研究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18、人民币对美元汇率走势分析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19、我国房地产泡沫的金融风险分析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20、我国影子银行监管问题探析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21、我国供给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侧改革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的金融对策研究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22、大数据背景下互联网金融风险及对策研究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23、我国农业保险发展的地区差异研究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24、自贸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区背景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下河南省离岸保险发展研究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25、保险业助推脱贫攻坚研究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26、某地区农村金融存在的问题与对策研究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27、中国农产品价格保险研究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28、互联网金融与小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微企业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融资模式创新研究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29、中国股票市场与人民币汇率的关系研究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30、中国银行业消费金融的影响因素分析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31、互联网金融背景下消费金融的发展研究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32、中国信托公司经营效率研究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33、人工智能发展在银行业领域的应用研究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34、人民币国际化进程中我国离岸金融市场的建设问题研究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35、互联网金融冲击下商业银行的发展模式研究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36、郑州航空港区绿色金融发展问题研究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37、互联网金融对我国传统金融体系的影响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38、企业价值与所有权结构、公司治理的相关性研究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39、负债融资对公司投资决策的影响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40、智慧资本与企业价值相关性研究——面向中国高新技术产业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41、股权融资与自由现金流对过度投资的影响研究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42、论人民币贬值对我国进出口贸易的影响与对策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43、我国网络金融的风险防范措施探究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44、农村金融的区域比较与发展路径选择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45、互联网金融对信用风险管理的影响探析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46、人民币国际化视角下跨境人民币业务发展对策研究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47、金融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脱媒对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我国商业银行的影响及对策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48、浅析人民币汇率波动对我国金融行业的影响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49、论如何加强我国外汇储备的管理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50、商业银行中间业务存在的问题与建议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51、论我国反洗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钱制度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的现状与完善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52、我国利用外资政策存在的问题与建议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53、中国股票市场投资者结构的现状、问题及其对策研究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54、中国股票市场大幅波动的成因及其对策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55、中国证券投资基金的现状、问题及其对策研究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56、中国上市公司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公司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治理的现状、问题及其对策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57、中国私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募股权投资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的现状、问题及其对策研究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58、利率市场化背景下商业银行存款定价策略研究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59、我国商业银行互联网金融平台发展策略研究——以***银行为例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60、我国大型商业银行中间业务发展策略研究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61、互联网金融冲击下商业银行网点转型发展研究——以***支行为例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62、我国中小型商业银行的发展问题研究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63、中外影子银行系统监管比较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64、美国影子银行发展对我国的启示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65、美国影子银行监管对我国的启示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66、中外影子银行系统成因比较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67、我国互联网金融发展趋势与问题研究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68、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众筹模式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下小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微企业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融资问题研究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69、普惠金融发展的国际经验及借鉴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70、城市基础设施建设投融资模式比较研究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71、我国互联网金融的风险及监管对策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72、稳健的货币政策存在问题及解决对策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73、农发行的运行现状及完善对策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74、我国地方债与金融风险关系研究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75、我国外汇储备规模变动趋势分析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76、我国政府投资美国国债的风险分析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77、我国城市商业银行跨区域发展策略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78、我国银行业未来发展面临的挑战研究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79、浅谈人民币国际化的路径选择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80、我国商业银行海外发展策略探讨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81、浅谈商业银行差异化发展策略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82、互联网借贷平台风险控制研究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83、中国农村合作金融构建问题研究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84、论地下钱庄产生的原因及治理建议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85、发展中国家如何防范金融危机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86、我国资产证券化发展问题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87、人民币国际化问题探析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88、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亚投行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的建立对中国投资的影响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89、我国私人银行业务营销策略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90、私募证券投资基金对公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募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基金的投资研究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91、互联网保险监管研究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92、私募证券投资基金的杠杆交易研究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93、河南省企业上市融资的现状、问题及其对策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94、商业银行支持小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微企业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95、私募证券投资基金风险控制研究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96、我国影子银行的风险及对策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97、互联网金融消费者面临的风险分析及对策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98、中外影子银行系统发展比较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99、中国股票市场监管存在的问题及其对策研究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100、遏制房地产过度投资行为的信贷政策研究</w:t>
      </w:r>
    </w:p>
    <w:p w:rsidR="00AD46A8" w:rsidRPr="00AD46A8" w:rsidRDefault="00AD46A8" w:rsidP="00AD46A8">
      <w:pPr>
        <w:widowControl/>
        <w:shd w:val="clear" w:color="auto" w:fill="FFFFFF"/>
        <w:jc w:val="center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Cs w:val="21"/>
        </w:rPr>
        <w:t>二、国际贸易</w:t>
      </w: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br/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1、河南自贸实验区发展路径研究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2、河南自贸区和郑州航空港经济实验区耦合发展研究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3、上海自贸实验区经验研究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4、自贸实验区战略与经济转型升级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5、跨境电商发展现状及障碍研究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6、自贸实验区跨境电商扶持政策研究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7、自贸实验区事中事后监管研究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8、自贸实验区公共服务平台研究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9、自贸实验区海关监管与通关模式研究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10、内陆自贸实验区发展路径研究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11、中国资本项目开放现状及风险研究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12、当前人民币贬值原因及稳定政策研究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13、中国区域经济合作战略研究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14、国际投资和国际贸易规则新趋势研究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15、“一带一路”背景下企业走出去的难点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16、新常态下服务外包的发展趋势研究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17、自贸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区背景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下发展服务外包的路径研究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18、自贸实验区行政管理体制改革经验研究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19、负面清单管理模式研究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20、美国制造业回归战略的背景、难点与中国对策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21、新科技革命的发展趋势对世界经济的影响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22、外贸对经济增长贡献率的测量和评价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23、TPP、TTIP和PSA三大贸易协议对我国的影响与对策研究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24、我国战略性新兴产业发展的思考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25、关于转基因产品国际贸易的争论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26、非关税壁垒发展的新趋势和新特点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27、我国国际比较优势的转型升级问题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28、比较优势理论的陷阱及其防范对策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29、社会交易成本对我国比较优势的影响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30、我国劳动力国际比较优势的存废论争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31、中国与非洲的贸易现状及发展前景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32、中国与拉美的贸易现状及发展前景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33、国际对华反倾销的新趋势和新特点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34、国外对华反补贴的新趋势和新特点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35、（国际）贸易便利化的内涵与我国的改革方向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36、（国际）投资便利化的内涵与我国面临的压力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37、发展中国家区域经济合作的不利因素剖析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38、中国参与国际区域经济一体化的进程剖析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39、我国对外开放中商业机密的保护问题研究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40、我国综合保税区的发展及存在的问题分析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41、关于大宗商品的国际定价机制问题研究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42、异质企业模型的现实意义和借鉴价值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43、国际环境贸易壁垒对我国出口贸易的影响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44、国际绿色贸易壁垒对我国出口贸易的影响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45、我国出口补贴制度存在的问题剖析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46、TPP与自由贸易实验区战略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47、我国综合保税区的发展及存在的问题分析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48、我国劳务输出发展中的问题和对策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49、跨国公司转移作价的消极影响及其防范对策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50、我国加工贸易转型升级问题的若干思考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51、我国出口贸易发展方式转变所面临的机遇和困境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52、对外贸易依存度的测量方法优劣评析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53、我国贸易条件变化趋势及成因分析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54、当前我国企业走出去的风险和对策分析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55、当前我国企业走出去的扶持政策及其有效性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56、当前我国资本外逃的方式、影响及对策分析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57、发达国家制造业空洞化的现实表现及影响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58、国际对华反倾销的发展现状、特点及对策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59、国际企业转移作价的宏观影响及对策分析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60、国际直接投资规则发展变动的新趋势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61、产品内分工与产品内贸易的发展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62、国际产业转移的重要制约因素及其影响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63、新社会责任国际标准对我国企业“走出去”的冲击与对策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64、国际劳工标准问题对我国出口贸易的影响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65、我国稀土出口贸易面临的问题及其对策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66、中国参与区域经济合作的现状与趋势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67、"新新贸易理论的内涵及其现实意义"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68、当前世界经济波动对中国经济影响的贸易传导路径研究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69、当前新贸易保护背景下提升中国对外贸易空间的对策研究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70、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金砖五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国的国际经济地位及发展前景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71、上合组织区域合作现状及发展前景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72、负面清单管理模式对我国引进外资的影响和对策分析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73、WTO争端解决机制的有效性评析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74、WTO面临的困难及其发展前景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75、知识产权保护对我国对外贸易的影响及对策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76、低碳经济环境下我国对外贸易转型升级研究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77、技术性贸易壁垒对我国出口贸易的影响分析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78、当代国际服务贸易发展的趋势分析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79、我国对外直接投资政策的调整与优化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80、对外贸易与中国区域经济发展不平衡关系研究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81、FDI对区域经济增长影响及其演化的实证研究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82、国际贸易保护主义的主要特点及我国的应对措施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83、ＴＴＩＰ谈判与国际贸易、投资新规则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84、入世后中国对WTO成员国地位的合理运用分析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85、新形势下中国与东盟自由贸易区协议前景分析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86、我国市场经济地位问题的症结及其对策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87、我国资本外逃的形式、渠道及对策研究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88、金融市场改革对我国对外贸易行业影响分析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89、我国外贸增长中存在的问题及对策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90、我国出口产品遭遇贸易救济措施制约的现状、原因分析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91、国际直接投资新动向分析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92、新兴经济体的未来发展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93、郑州市内陆开放高地建设问题研究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94、发达经济体主权债务危机的成因和对策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95、低碳经济对我国外贸发展的影响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96、东亚区域经济合作的现状及前景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97、中国--东盟自贸区运行情况研究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98、世界战略性新兴产业的发展前景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99、我国贸易救济制度存在的问题研究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100、中小企业如何利用电子商务开拓国际市场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101、我国光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伏产业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面临的国际环境及转型升级问题研究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102、河南省服务贸易发展现状及对策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103、人民币国际化的现状与难题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104、我国出口商品结构升级问题研究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105、人民币国际化的现状与前景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106、货币美元化的利弊及前景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107、美元的国际地位及其前景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108、当前国际货币体系的弊端与改革方向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109、拉美国家货币美元化的背景及其影响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110、河南省利用外资现状及对策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111、中小企业国际化经营的经验探讨（案例研究）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112、河南省出口贸易发展状况及其存在的问题剖析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113、我国服务贸易发展的现状和对策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114、河南省企业“走出去”的现状及对策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115、中国外贸区域结构的优化方略研究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116、中国对外贸易政策演变的效果及其产生机制研究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117、河南省发展外向型农业的对策研究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118、郑州空港经济区国际化发展问题研究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119、一带一路与河南产业转移与升级</w:t>
      </w: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Cs w:val="21"/>
        </w:rPr>
        <w:t>三、法律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1、论宪法解释权的行使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2、论法律自由价值的实现机制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3、论我国诚信体系构建的民法保障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4、论我国古代法家思想的启示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5、论我国古代的慎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刑思想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与实践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论基本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权利的限制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论网络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言论自由的法律边界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8、论行政决策中的公众参与权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9、论互联网言论自由的法律规制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论舆论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监督与审判独立的关系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11、论法律解释的原则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12、论中国古代监察制度的当代价值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13、论个人所得税制度的完善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14、论家法族规在中国古代社会治理中的运用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15、“安乐死”立法研究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16、论行政不作为的救济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17、浅议行政诉讼的受案范围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18、论我国行政罚款制度的完善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19、行政诉讼举证责任研究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20、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论利用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信息网络实施诈骗罪的适用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21、刑事案件受害人精神损害赔偿的正当性研究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22、论盗窃网络虚拟财产的刑法规制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23、论校园暴力犯罪的处罚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24、论恶意欠薪罪的构成与认定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25、论假冒注册商标罪的犯罪构成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26、利用影响力受贿罪研究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27、论侵犯商业秘密罪的司法认定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28、论我国刑事被害人权益保障制度的完善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29、涉案财产保护机制研究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30、以危险方法危害公共安全罪适用问题探究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31、论公序良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俗原则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的法律适用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32、论诉讼时效完成后的法律效果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33、论我国农村土地征收补偿制度存在的问题与对策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34、我国集体土地承包经营权流转方式探析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35、效力型强制性规范研究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36、论农民工社会保险权益的法律保护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37、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论网络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隐私权的法律保护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38、论虚拟财产的法律认定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39、论我国未成年人监护制度的完善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40、论个人信息的法律保护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41、论我国强制缔约制度的完善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42、论无意思联络数人侵权行为的认定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43、论善意取得的适用范围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44、论征收中公共利益的界定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45、论买卖不破租赁规则的适用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46、论劳动者的辞职权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47、论非婚同居的法律后果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48、论离婚损害赔偿制度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49、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论婚房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产权的归属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50、论夫妻共同债务的认定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51、论离婚自由的限制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52、论离婚救济法律制度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53、论精神赡养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54、浅议刑事和解制度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55、论侦查阶段律师辩护权的行使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56、论我国刑事案件法律援助制度的完善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57、论瑕疵证据的转化机制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58、论刑事诉讼中的电子证据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59、论我国非法证据排除规则的完善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60、论恶意诉讼的法律责任承担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61、论民事诉讼价值的冲突与平衡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62、公益诉讼主体研究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63、论民事诉讼中自认制度的完善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64、论我国执行和解制度的完善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65、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论环境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诉讼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中适格原告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的确定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66、论排污权交易制度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67、论我国环境影响评价制度的完善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68、对价格欺诈行为的法律思考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69、论掠夺性定价行为的法律认定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70、论我国食品安全监管制度的完善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71、论内幕交易的禁止与处罚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72、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论上市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公司反敌意收购制度的完善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73、对我国公司社会责任的反思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74、公司越权对外担保效力研究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75、隐名股东法律责任问题研究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76、有限责任公司股权转让效力研究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77、论我国股东知情权制度的完善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78、论有限责任公司股东资格的认定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79、论我国劳动者竞业禁止制度的完善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80、论我国劳动者服务期制度的完善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81、论股权的善意取得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82、论公司章程的效力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83、论我国股东派生诉讼制度的完善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84、论我国法人人格否认制度的完善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85、保险法中道德风险防范机制研究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86、第三者责任保险合同中“第三者”认定问题研究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87、论我国破产撤销权制度的立法完善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88、论我国破产财产清偿制度的完善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89、论我国个人破产制度的建立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90、论我国破产重整制度的完善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91、论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消费者网购的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权益保障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92、消费者反悔权制度研究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93、以附属商行为视角论自助寄存的法律性质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94、论我国劳务派遣制度的完善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95、论我国非全日制劳动者的社会保险权益保障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96、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论商标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的合理使用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97、营业转让中债务承担问题研究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98、论我国网络交易监管制度的完善</w:t>
      </w: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Cs w:val="21"/>
        </w:rPr>
        <w:t>四、行政管理学</w:t>
      </w: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br/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1、城中村改造过程中流动人口住房问题的研究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2、公务员晋升潜规则研究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3、老龄化背景下我国人口政策调整分析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4、新媒体环境下的网络税务管理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5、新媒体视角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下网络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舆论监督问题分析研究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6、城中村改造中政府角色合理定位的研究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7、河南省政府信息公开问题探究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8、县级民族区域自治存在的问题及建议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9、地方政府招商引资中出现的骗局和对策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10、论行政监督视角下行政权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力腐败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的防治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11、浅析当前中国电子政务存在的问题及其对策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12、关于当前我国乡镇政府体制改革问题的探讨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13、古城改造过程中百姓立场变化分析——以X市为例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14、"高考移民"问题及对策研究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15、我国城镇生活垃圾分类处理问题的研究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16、中国公共部门战略管理存在的问题及对策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17、人性与制度下我国腐败问题之成因研究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18、我国政府购买养老服务模式研究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19、我国电子行政监督问题研究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20、大数据时代的服务型政府建设研究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21、村级干部选举问题研究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22、地方政府绩效管理问题与对策分析——以X市为例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23、我国政府在公共冲突治理中的困境及对策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24、我国公益基金会运作的困境与对策研究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25、大学生村官制度安排的长效机制研究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26、二胎政策对农村养老模式的影响分析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27、我国建设服务型政府中的公民参与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28、社会资本视角下的流动摊贩治理研究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29、大学生就业中的政府职责探析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30、郑州市网络问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政问题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31、中国古代御史监察制度对现代反腐的启示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32、浅析我国农村空巢老人养老“难”问题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33、城镇化进程中失地农民征地补偿款使用问题研究——以X市为例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34、政府绩效“第三方评估”存在的问题及其对策分析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35、政府公共服务中的情绪劳动管理问题研究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36、中学校园暴力成因及应对策略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37、农村地区精准扶贫遇到的问题及对策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38、城市管理中的暴力执法问题研究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39、论行政领导者的基本素质及提升途径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40、当代女大学生就业难问题研究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41、网络舆论监督对公共权力的影响和对策研究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42、农村精准扶贫部分问题及相关解决对策——以X县为例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43、管理心理学视角下的高校学生社团建设研究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44、我国网络慈善发展中的政府角色定位探究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45、新媒体发展下政府行政优化的变革与挑战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46、政务公开视角下的基层政府反腐问题探究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47、我国城市摊贩治理问题研究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48、“一主多元”体制下农村养老服务机构的发展研究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49、网络民意对中国公共政策制定的影响分析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50、规制行政审批自由裁量权与法治政府建设—以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网约车审批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条例为例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51、民主集中原则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下团体迷思现象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52、“六个精准”视阈下政府精准扶贫出现的问题及对策研究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53、河南省新型农村合作医疗保险制度的探索和研究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54、现行大病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医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保政策的优劣分析及建议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55、协同治理语境下社会组织参与雾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霾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治理的路径探究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56、浅析我国农村养老问题及其对策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57、我国公共自行车发展可持续性问题探究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58、浅谈“拆二代”的社会问题及建议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59、基于精准扶贫模式我国农村地区脱贫题探究----以X村为例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60、关于我国城市征地拆迁补偿问题的研究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61、探析城管暴力执法的原因和对策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62、国有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企业员工薪酬满意度管理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问题的研究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63、中国农村养老保险制度发展探析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64、农村“空心村”的治理现状及对策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65、我国建设公共服务型政府中存在的问题和对策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66、我国政府体育产业管理职能研究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67、我国精准扶贫制度执行问题研究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68、基于公平效率视角下的养老保险制度并轨改革研究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69、政府推进分级诊疗制度实施的困境与思考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70、我国儿童救助的现状、困境及对策研究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71、农村留守儿童家庭教育问题的探析--以x县为例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72、复合型检察权下的司法腐败和司法公正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73、国家助学贷款政策执行过程中的问题研究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74、房地产市场调控政策分析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75、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邻避冲突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成因与防治探究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76、先秦法家变法思想演进及其历史启示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77、农村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淘宝项目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建设中存在的问题及对策研究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78、农民工市民化进程中的社会保险问题研究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79、浅析目前我国公务员晋升机制中存在的问题及其对策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80、网络环境下的我国政府公信力建设研究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81、农村宅基地占用耕地问题研究-以X村为例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82、孙子兵法当中的系统行政管理思想</w:t>
      </w: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Cs w:val="21"/>
        </w:rPr>
        <w:t>五、新闻学</w:t>
      </w: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br/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1、大数据时代的新闻生产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2、虚拟现实技术给新闻业带来的机遇与挑战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3、社交媒体中的关系营销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4、社交媒体与危机传播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5、美国政府的社交媒体应用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6、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政务微博与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政府形象塑造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7、社会化媒体对2016年美国大选影响分析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8、浅析汤姆森路透的转型战略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9、中外老年网站设置分析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10、全媒体时代西方严肃的高级报纸改版与创新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11、全媒体时代西方传统媒体的改革与创新（以纽约时报，泰晤士报等为例）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12、消息体裁的传播价值研究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13、论中国新闻奖评奖批评的价值导向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论典型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报道的审美意象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15、从人民日报头版看人民日报的基本定位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16、从党报头版新闻看走转改的效果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17、从人民日报元旦社论看我国媒体话语的转变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18、《人民网》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微信公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号“夜读”栏目特色分析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19、微信使用习惯研究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20、高校艾滋病报道研究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21、财经报道中的数字使用形式变迁分析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22、财经人物报道40年变迁研究（1976——2016）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23、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融媒背景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下郑州主流媒体记者生存现状研究。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24、论新闻传播的法治意识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25、浅析我国的“媒介审判”现象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26、论法治新闻的人文意识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27、论法治新闻的法制思想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28、浅析修辞技巧在新闻传播中的功能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29、论新闻从业者的角色异化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30、新媒体时代调查性报道的生存空间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31、从“中国新闻奖”与“普利策新闻奖”看中美新闻价值观的差异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32、2016年美国政治大选中新媒体的角色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33、西方国家传媒与政治的关系——基于美国总统竞选活动的分析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34、参与式新闻：特点、运作方式及影响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35、网络民族主义：渊源、特征与影响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36、改革开放以来美国主流报纸中河南形象分析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37、改革开放以来河南形象在欧洲主流报纸中的变迁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38、改革开放以来《人民日报》中的河南形象变迁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39、地区歧视的形成机理探析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40、地区歧视的规避策略研究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41、原产地形象对用户媒介消费意愿影响的实验研究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42、传统媒体与新媒体融合发展路径研究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43、新媒体环境下新闻生产创新研究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44、中国当代名记者群研究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45、郑州地铁传播研究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46、新媒体时代典型报道创新研究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47、媒介融合环境下党报新媒体发展路径研究——以河南日报金水河客户端为例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48、媒体融合路径探讨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49、社交媒体对当代大学生政治参与的影响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50、传统媒体政治传播的转向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51、社交媒体对政治传播的影响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52、从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雷洋案件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看网络舆论的发展路径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53、用新闻框架理论的视角分析《新闻联播》的宣传模式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54、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微信传播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的特点及其对传统媒体的影响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55、"坚持以人民为中心的新闻工作导向"与"勿忘人民"关联性研究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56、传承穆青精神的现实意义研究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57、人民日报的新闻客户端研究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58、移动互联网时代传统媒体生存与发展研究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59、突发性事件报道中媒体的社会责任研究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60、互联网使用与人类学习方式的变迁研究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61、互联网使用与人类工作方式的变迁研究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62、互联网使用与人类娱乐方式的变迁研究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63、互联网使用与人类购物方式的变迁研究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64、互联网使用与人类交往方式的变迁研究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65、互联网使用与人类出行方式的变迁研究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66、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微信公众号传播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案例研究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67、热点事件传播案例研究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68、机构官方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微博微信账号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案例研究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69、郑州大学形象传播研究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70、大公报及相关现代中国新闻史研究（包括事件和人物）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71、新中国新闻史与新闻人尤其名记者研究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72、媒体内参现象研究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73、新闻传播学者的新媒体（如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微博微信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等）使用研究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74、如何看待近年媒体上诸如“他妈的”之类新闻标题？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75、近代国人的新媒介接触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76、谈谈新闻评论写作中立论的原则和方法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77、谈谈电视新闻评论的可视化问题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78、试以当前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医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患报道（或其他热点事件）为例谈谈舆论引导的原则和方法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79、谈谈舆情调查报告写作的系统思维与问题意识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80、谈谈纪录片的真实性与审美之关系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81、结合实例谈谈纪录片制作中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‘‘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情景再现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’’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方法的使用原则。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82、成风化人语境中的媒介责任研究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83、网络虚假新闻与政府治理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84、微视频扩展与新闻报道形式的演变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85、习近平媒介融合思想研究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86、新媒体语境下大学生报道研究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87、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微信公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号与自述式（亲历性）报道研究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88、政府自媒体与政府形象传播研究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89、聂树斌案与法治报道研究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90、“段子”流行现象的传播学分析；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91、大数据对新闻业的影响研究；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92、解析社交媒体传播的“圈子化”现象；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93、信息传播中“表情”符号的使用与满足研究；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94、媒介融合的现状和问题研究；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95、新闻传播的“可视化”倾向及其价值分析；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96、中国梦的对外传播路径研究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97、习近平对外传播思想初探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98、推动传统媒体与新兴媒体深度融合发展研究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99、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微信功能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100、自媒体社会责任探析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101、“西方新闻观”错误思潮辨析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102、细节描写在通讯作品中运用研究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103、论白描语言在新闻写作中的作用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104、新媒体时代大学生媒介素养研究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105、新媒体时代人物形象刻画研究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106、试论数字技术对新闻采写的影响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107、试论新媒体在跨文化传播中的作用</w:t>
      </w: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Cs w:val="21"/>
        </w:rPr>
        <w:t>六、电力系统及其自动化</w:t>
      </w: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br/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1、HD1发电厂设计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2、HD2发电厂设计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3、HD3发电厂设计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4、LM1发电厂设计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5、LM2发电厂设计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6、WF 110kV变电所设计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7、WG 110kV变电所设计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8、WH 110kV变电所设计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9、WJ 110kV变电所设计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10、WK 110kV变电所设计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11、发电厂设计1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12、发电厂设计2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13、发电厂设计3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14、发电厂设计4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15、发电厂设计5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16、110kV FD1变电站设计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17、110kV FD2变电站设计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18、110kV FD3变电站设计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19、110kV FD4变电站设计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20、110kV FD5变电站设计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21、基于高中压侧室外型的110kV变电站设计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22、基于高压室外中压室内型的110kV变电站设计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23、基于高压室外型的县域110kV变电站设计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24、基于高压室外型的110kV变电站设计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25、基于高压室外型的县域110kV变电站设计</w:t>
      </w: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Cs w:val="21"/>
        </w:rPr>
        <w:lastRenderedPageBreak/>
        <w:t>七、电子工程</w:t>
      </w: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br/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1、单片机脉搏测量仪设计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2、基于单片机控制动态扫描文字显示系统的设计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3、电梯控制的FPGA设计与实现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4、基于单片机的恒温箱控制系统设计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5、基于单片机的数字电压表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6、信号发生器设计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7、一氧化碳报警器设计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8、51单片机交通灯控制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9、单片机温度控制系统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10、仓库温湿度监测系统设计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11、基于单片机的电子密码锁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12、单片机数字钟设计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13、集成功率放大电路的设计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14、PC机与单片机串行通信系统设计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15、红外报警器设计与实现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16、汽车倒车雷达研究与设计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17、基于单片机的自行车测速系统设计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18、超声波测距仪设计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19、单片机电加热炉温度控制系统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20、点阵式汉字电子显示屏的设计与制作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21、超声波测距仪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22、电子测频仪设计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23、点阵电子显示屏设计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24、基于单片机控制的电子秤设计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25、基于单片机的水温控制系统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26、数字温度计的设计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27、煤气泄漏检测系统的设计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28、电子体温计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29、红外遥控电子密码锁的设计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30、汽车防撞主控系统设计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31、多路数据采集系统的设计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32、电子万年历设计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33、数字电容测量仪的设计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34、基于单片机的多点温度检测系统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35、基于AT89C51的路灯控制系统设计</w:t>
      </w: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Cs w:val="21"/>
        </w:rPr>
        <w:t>八、软件工程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1、嵌入式系统的设计与实现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2、温度自动控制系统的设计与实现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3、桥梁信息管理系统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4、仓库物资信息管理系统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5、车辆违章信息管理系统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6、餐饮业务信息管理系统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7、病人跟踪治疗信息管理系统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8、学生选课系统设计与实现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9、工业控制系统的设计与实现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10、保险业务信息管理系统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11、数据分析与决策系统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12、生产计划管理系统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13、生产进度管理系统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14、飞机航班信息查询系统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15、网站设计与实现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16、压力自动控制系统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17、业务代办管理系统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18、电信业务信息管理系统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19、客户信息管理系统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20、工资信息管理系统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21、商品信息管理系统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22、社区住户信息管理系统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23、图书信息管理系统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24、餐饮管理系统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25、房屋出租信息管理系统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26、厂矿业务信息管理系统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27、科研成果信息管理系统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28、仓库信息管理系统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29、成本核算系统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30、雇员信息管理系统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31、物流信息管理系统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32、发明、专利信息管理系统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33、学生信息管理系统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34、停车场信息管理系统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35、物资的购、销、存管理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36、公司业务信息管理系统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37、图书租赁信息管理系统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38、道路信息查询系统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39、酒店业务信息管理系统</w:t>
      </w: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Cs w:val="21"/>
        </w:rPr>
        <w:t>九、建筑工程</w:t>
      </w: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br/>
      </w: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某商业办公楼 </w:t>
      </w: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br/>
      </w: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Cs w:val="21"/>
        </w:rPr>
        <w:t>十、道路与桥梁工程</w:t>
      </w: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XXX城市XXX桥设计                                                                                                                                   </w:t>
      </w: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Cs w:val="21"/>
        </w:rPr>
        <w:lastRenderedPageBreak/>
        <w:t>十一、化学工程</w:t>
      </w: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br/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1、国内外合成氨技术研究的新进展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2、新能源技术在清洁生产中的作用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bookmarkStart w:id="0" w:name="_GoBack"/>
      <w:bookmarkEnd w:id="0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3、论绿色化学在现代工业生产中的作用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4、印染厂（也可以其他工业）废水处理工艺设计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5、煤的清洁利用技术研究进展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6、中间试验在化工设计中的作用分析（举例说明）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7、药厂“三废”处理的现状和发展趋势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8、浅谈国内外化学制药工艺的最新的发展方向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9、食品药品检验工作的任务及面临的机遇和挑战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10、食品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安全问责时代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给企业带来的机遇与挑战</w:t>
      </w: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Cs w:val="21"/>
        </w:rPr>
        <w:t>十二、运输工程与物流管理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1、河南省（或XXX市、或XXX地区）现代物流产业发展SWOT分析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2、XXX城市农副产品配送“最后一公里”解决方案分析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3、XXX地区农村物流发展现状及解决方案分析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4、河南省（或XXX市）交通运输领域低碳物流发展路径分析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5、河南省（或XXX市）综合交通运输与现代物流发展的相互关系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6、河南省（或XXX市）现代物流与电子商务发展的相互关系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7、XXX大学（或学院，或自己所在院校）校园快递业务实施方案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8、XXX汽车制造企业（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如宇通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、日产、海马等）的物流运营模式分析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9、高速公路服务区物流业务拓展方案策划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10、多式联运与现代物流的互动关系分析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11、信息技术在物流管理中的运用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12、供应链管理提高企业竞争力策略研究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13、郑州发展物流业的区位优势研究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14、电子商务与物流配送关系研究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15、企业物流成本控制途径分析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16、网上商店的物流配送研究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17、电子商务与物流配送——探讨新经济与现代物流的关系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18、敏捷制造模式下的物流策略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19、现代采购管理对提升企业竞争力的探讨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20、企业物流外包的战略决策和关系管理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21、郑州市第三方物流发展条件分析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22、郑州市第三方物流发展策略研究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23、第三方物流企业的盈利模式研究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24、第三方物流企业的核心竞争力构建研究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25、郑州市航空物流发展路径分析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26、郑州市航空物流发展的风险分析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27、河南省医药流通体系构建研究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28、河南省速冻食品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物流保障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体系研究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29、河南省粮食物流模式创新研究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30、面向药品配送的第三方物流企业发展模式探讨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31、电子商务与快递物流的协同发展问题研究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32、食品冷链物流发展对策研究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33、汽车物流供应链体系构建问题研究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34、废旧家电回收物流网络体系构建问题研究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35、现代农资物流网络建设与盈利模式探讨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36、汽车制造业精益物流管理创新及应用研究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37、家电物流运作模式与竞争力提升途径研究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38、SLP在生产车间物流优化设计中的应用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39、城市物流园区选址问题研究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40、供应链环境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下供应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商选择问题研究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41、 河南省航空物流发展策略分析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42、 河南省国际物流发展策略分析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43、河南省保税物流发展策略分析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44、利用海关特殊监管区域促进河南省经济发展的路径分析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45、利用航空物流促进河南省经济发展的路径分析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46、利用国际物流促进河南省经济发展的路径分析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47、 快递企业竞争策略分析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48、电子商务对快递业发展的促进作用分析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49、物流企业组成联盟的意义分析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50、物流企业组成联盟的途径分析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51、基于电子商务的民营快递企业的发展问题研究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52、中小型物流企业物流成本分析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53、连锁零售企业物流成本分析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54、电子商务仓储问题研究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55、当当网的竞争力分析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56、电子商务与快递业年底困境的解决策略研究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57、快递企业低碳运营策略分析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58、电子商务与快递物流共赢发展策略分析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59、生活中废弃物回收处理问题研究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60、生鲜食品配送问题研究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61、运动服饰品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牌供应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链管理策略分析——以李宁公司为例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62、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优衣库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与Zara供应链管理管理策略差异性分析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63、速冻食品行业物流外包问题研究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64、生鲜食品供应链管理策略研究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65、从供应链管理看中国本土汽车品牌的崛起之道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66、郑州市发展航空物流的优劣势分析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67、电子商务平台企业物流模式的差异性分析——以京东网和苏宁易购为例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68、供应链中合作伙伴关系的评价研究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69、快时尚服装品牌供应链管理战略分析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70、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淘宝平台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物流发展模式分析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71、物流企业快速反应能力提升策略研究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72、物流企业反应能力影响因素研究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73、XXX公司物流管理改进研究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74、物流企业信息化研究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75、XXX企业物流成本控制研究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76、物流企业绩效评价研究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77、物流业发展中政府作用研究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78、物流企业服务质量影响因素分析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79、物流金融风险管理研究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80、物流企业运输方式选择研究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81、生鲜肉冷链质量保障体系研究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82、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面向农超对接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的农产品物流管理问题研究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83、B2C环境下服装业退货物流的成因分析及管理对策研究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84、生鲜农产品物流服务商选择方法研究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85、中小企业联合采购中的物流配送模式分析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86、X市（或县）现代物流业发展现状及对策建议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87、制造企业降低生产（或销售）物流成本的途径和方法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88、食品行业提高物流管理绩效的途径和方法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89、城市交通拥堵的成因及治理策略研究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90、城市公共交通优先发展保证体系研究</w:t>
      </w: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Cs w:val="21"/>
        </w:rPr>
        <w:t>十三、计算机信息管理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1、商品信息管理系统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2、雇员信息管理系统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3、计算机网络应用软件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4、电子商务管理系统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5、机关办公自动化系统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6、数据的分析系统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7、基于C/S或B/S的事务查询系统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8、计算机动态网页的设计与实现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9、售票信息管理系统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10、稿件信息管理系统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11、市民户籍管理系统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12、辅助决策系统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13、生产过程管理系统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14、商品销售与市场预测管理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15、计算机网络的设计与实现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16、财务管理系统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17、银行储蓄业务管理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18、网站的设计与实现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19、网络信息的管理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20、图书信息管理系统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21、餐饮管理系统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22、房屋出租信息管理系统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23、仓库信息管理系统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24、客户信息管理系统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25、成本核算系统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26、物流信息管理系统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27、学生信息管理系统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28、停车场信息管理系统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29、物资的购、销、存管理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30、公司业务信息管理系统</w:t>
      </w: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Cs w:val="21"/>
        </w:rPr>
        <w:t>十四、护理学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1、急诊科护士压力源调查及护理对策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2、乳腺癌病人的心理压力调查及护理对策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3、肺癌病人复发恐惧感的调查及护理对策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4、高血压患者运动依从性护理干预及效果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5、围产期盆底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肌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功能训练效果与分析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6、住院高血压患者情绪管理措施与效果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7、智能手机软件在心脏康复方面的应用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8、便携式心电监护设备在心脏康复方面的应用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9、脑卒中尿失禁患者护理干预措施的研究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10、血液透析患者的健康护理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11、腹膜透析患者居家照顾技巧的提升策略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12、慢性病患者健康素养的研究进展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13、婴幼儿家长喂养知识现状调查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14、哮喘患儿父母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遵医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行为与症状控制现状调查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15、早产儿父母照顾能力调查/干预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16、若干例食道癌病人的护理体会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17、若干例前列腺电切术后护理体会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18、若干例股骨颈骨骨折病人的护理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19、护士法律意识现状及对策研究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20、护士常见职业暴露风险及应对研究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21、护士继续教育的现状、问题及对策研究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22、分级护理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质量对护患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纠纷的影响与护理干预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23、手术室护理工作中锐器致伤的原因及防范措施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24、舒适护理干预对脑卒中患者神经功能早期康复的效果观察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25、中年高血压患者自我管理现状及影响因素研究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26、中年脑卒中患者自我管理现状及影响因素研究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27、中年糖尿病患者自我管理现状及影响因素研究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28、妊娠期糖尿病妇女的护理体会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29、产妇母乳喂养现状的调查与分析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30、葡萄胎病人心理压力的现状调查与分析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31、高血压患者服药依从性的现状调查及护理干预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32、急性白血病患者化疗后的不良反应与临床护理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33、早期康复护理对老年急性心肌梗死患者的影响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34、妊娠期高血压患者护理干预效果分析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35、优质护理对乳腺癌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患者癌因性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疲乏和生活质量改善研究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36、舒适护理在呼吸衰竭有创机械通气患者中的应用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37、初产母乳喂养知识现状调查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38、小学生口腔保健知识知晓率调查分析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39、护士核心能力现状调查分析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40、老年慢性病患者过渡期护理服务质量调查与分析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41、脑卒中患者过渡期用药差异性调查与分析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42、脑卒中患者过渡期护理现状调查与分析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43、高血压患者的情绪调控能力与人格特征的相关性分析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44、高血压患者的焦虑情绪与应对方式的相关性分析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45、高血压患者的抑郁情绪与述情障碍的相关性分析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46、临床护士对患者安全文化的认知现状与对策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47、优质护理服务在妇科恶性肿瘤患者中的应用和效果评价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48、助产士职业倦怠现状及对策研究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49、腹部手术患者疼痛护理满意度及影响因素研究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50、某医院护士医护合作态度的调查与分析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51、白血病儿童住院期间主要照顾者心理状况及生活质量调查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52、运动干预腰椎间盘突出症患者的康复效果研究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53、有氧运动在轻度高血压患者中的应用效果研究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54、手指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操训练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对轻度认知障碍患者认知能力的影响研究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55、×例妇科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围手术期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感染的预防护理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56、×例产科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围手术期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感染的预防护理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57、×例乳腺癌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围手术期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的护理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58、心肌炎患儿家属焦虑状况及影响因素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59、儿科护士压力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源分析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及对策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60、老年慢性病患者安全用药认知情况的调查</w:t>
      </w: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</w:p>
    <w:p w:rsidR="00AD46A8" w:rsidRPr="00AD46A8" w:rsidRDefault="00AD46A8" w:rsidP="00AD46A8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Cs w:val="21"/>
        </w:rPr>
        <w:t>十五、药学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1、国家基本药物制度对我国基本医疗保险制度的影响分析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2、国家药物政策与合理用药的探讨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3、我国儿童用药存在的问题及对策研究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4、我国特色罕见病用药市场保障策略浅析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5、WHO基本药物制度的演变和发展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6、新形势下医疗机构实施基本药物制度面临的问题及对策研究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7、新形势下我国药品上市前注册制度研究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8、对我国仿制药一致性评价的分析与探讨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9、仿制药质量与疗效一致性评价对药品生产企业影响分析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10、药品注册审评制度改革给药品技术转让带来的机遇与挑战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11、药品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安全问责时代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给企业带来的机遇与挑战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12、我国药品质量授权人准入制度的分析与完善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13、对药品GMP实施过程中存在问题的探讨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14、试论我国药品召回制度存的问题及对策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15、我国药品流通领域存在的主要问题及对策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16、对我国网上药店发展现状的调查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17、我国网上药店经营状况调查分析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18、电子商务对药品流通企业发展模式影响的研究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19、我国药品电子监管制度的现状及对策分析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20、基本药物制度框架下药品电子监管政策研究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21、对规范我国互联网药品广告管理的探讨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22、浅谈我国虚假药品广告的监管对策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23、我国药品广告现状分析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24、浅析我国药品广告与药品安全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25、试论我国药品召回制度存的问题及对策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26、国外药品广告监管对我国的启示及建议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27、药品安全风险与对策研究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28、我国药品不良反应监测报告存在的问题与对策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29、我国药品上市后的质量评价与监管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30、浅析我国药品风险管理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31、对我国过期回收药品立法的研究与探讨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32、对我国药品价格管理的分析与探讨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33、关于完善我国零售药店执业药师管理的几点建议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34、加强我国执业药师队伍管理的对策研究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35、我国临床药师提供药学服务的现状研究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36、浅析我国执业药师与临床药师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37、试论新形势下加强药品监督管理的必要性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38、国外药师制度概况浅析及对我国的启示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39、医院药学管理现状与对策研究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40、浅谈医药分业—医院药房社会化的探讨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41、我国医院药房托管的可行性分析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42、新医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改形势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下我国药品供应保障体系的构建与实施途径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43、我国《中医药法》立法与实施相关问题探讨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44、大健康产业背景下我国中医药产业的机遇与挑战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45、我国《专利法》发展沿革对制药行业的影响及展望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46、我国药品委托生产相关法律法规的分析与研究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47、浅析我国药品集中招标采购制度存在的问题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48、浅析我国药品零差率销售政策的实施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49、我国儿童用药的现状分析与对策研究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50、美国知识产权法律制度及其启示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51、临床药理学研究内容有哪些？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52、试述临床药代动力学研究的目的及意义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53、试述主要的药动学参数及其临床意义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54、TDM检测的临床意义有哪些？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55、试述哪些药物需要进行TDM检测？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56、试述个体化给药方案设计的步骤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57、影响药物作用的因素有哪些？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58、药物临床试验分为几期，各期主要研究内容有哪些？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59、试述生物等效性研究的目的，方法及意义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60、试述药品的注册分类及药品分类管理的意义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61、试述我国制定国家基本药物的指导原则和遴选原则是什么？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62、试述我国非处方药物遴选原则以及如何管理非处方药物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63、试述药物对妊娠期妇女的影响因素有哪些？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64、试述妊娠及哺乳期妇女的用药原则是什么？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65、试述新生儿及儿童用药的注意事项有哪些？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66、试述老年人合理用药原则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67、试述遗传药理学在临床药物治疗个体化中的意义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68、举例说明时辰药理学在临床中的合理应用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69、试述药物不良反应的分类及其监测方法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70、药物不良反应与药源性疾病的区别是什么?诱发药源性疾病的因素有哪些？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71、试述药动学方面及药效学方面的药物相互作用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72、试述药物滥用与药物依赖性的定义、分类、药物滥用的危害及管理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73、试述药物经济学评价方法及药物经济学的应用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74、试述常用的治疗老年痴呆症的药物有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哪些并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说明其药理作用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75、试述癫痫治疗的总则及常用的药物有哪些？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76、试述抗抑郁症药物的分类及代表性药物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77、试述抗高血压的药物的分类及抗高血压药物的合理用药原则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78、试述治疗心衰的药物有哪些，并阐述其作用机理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79、试述治疗动脉粥样硬化的药物有哪些，并阐述其作用机理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80、试述抗心绞痛药物的分类及各类药物的作用机制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81、治疗糖尿病的药物有哪几类，说明其作用机理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82、试述抗消化性溃疡病的药物有哪些？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83、试述抗菌药物体内过程对临床用药的指导意义是什么？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84、试述抗菌药物临床应用的基本原则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85、常用的抗肝炎及艾滋病病毒的药物有哪些，说明其作用机理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86、试述抗肿瘤药物的分类及其作用特点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87、试述抗肿瘤药物的合理用药原则是什么？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88、试述抗炎免疫药物的分类、机制及其代表性药物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89、抗抑郁药物的研究进展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90、镇静催眠药物的研究进展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91、计算机辅助药物设计在新药研究中的应用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92、抗高血压药物的研究进展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93、前药原理在新药研究中的应用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94、利尿药的研究进展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95、口服降糖药的研究进展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96、头孢菌素类药物的研究进展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97、大环内酯类药物的研究进展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98、抗病毒类药物的研究进展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99、肿瘤血管生长抑制剂的研究进展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100、血管紧张转化酶抑制剂的研究进展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101、血管紧张素II受体拮抗剂的研究进展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102、蛋白酪氨酸激酶抑制剂的研究进展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103、软药原理在新药研究中的应用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104、定量构效关系在新药研究中的应用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105、HMG-CoA还原酶抑制剂的研究进展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106、质子泵抑制剂的研究进展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107、</w:t>
      </w:r>
      <w:proofErr w:type="gramStart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喹</w:t>
      </w:r>
      <w:proofErr w:type="gramEnd"/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诺酮类抗菌药的研究进展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108、先导化合物的发现途径及在新药研究中的作用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109、国内植物药研究的新进展。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110、2015年版药典(一部）在中药质量监控中的变化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111、植物资源在中药研究中的应用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112、GAP在中药发展中的应用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113、XXX技术在生药鉴定中的应用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114、XXX技术在天然药物（或者某具体药材）提取分离中的应用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115、XXX的化学成分研究概况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116、浅谈中药指纹图谱分析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117、中药与西药研究思路对比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118、降脂类（或其他类）中药在医院中的应用分析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119、降脂类（或其他类）中药临床研究进展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120、毒性药材在临床中的应用（或管理）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121、中西药合用不合理分析（或案例分析）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122、医院中药调剂的现状分析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123、医院中药调剂的药学服务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124、医院中药贮藏的现状分析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125、中药的质量控制（可以具体到某个药材或者制剂）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126、中药配方颗粒应用现状分析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127、中西药合用的优缺点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128、中药（或者某具体药材）在保健食品中的应用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129、药物分析新方法研究进展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130、薄层色谱在中药指纹图谱中的应用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131、气相色谱法在有机溶剂残留物分析中的应用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132、高效液相色谱法在药品质量控制中的应用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133、手性药物质量控制方法探析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134、基因药物质量控制方法研究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135、中药挥发油成分分析研究进展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136、药物中重金属检查方法研究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137、薄层色谱在药物杂质检查中的应用研究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138、酶联免疫分析新方法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139、超临界流体色谱在中药活性成分分析中的应用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140、生物样品提取纯化新方法探析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141、药代动力学新方法研究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142、HPLC/MS联用技术在药物代谢产物研究中的应用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143、毛细管电泳法在生物大分子分析中的应用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144、HPLC荧光法在药物分析中的应用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145、药物分析方法及药物与生物大分子相互作用的光谱法研究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146、化学发光新体系在药物分析中的研究与应用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147、抗菌药不合理应用的调查分析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148、中药注射液所致过敏反应的调查分析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149、溶出度测定的研究进展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150、热原检测的研究进展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151、眼部给药新剂型的研究进展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152、干粉喷雾剂的研究进展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lastRenderedPageBreak/>
        <w:t>153、渗透泵的研究进展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154、灭菌验证的研究进展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155、经皮吸收制剂的研究进展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156、水凝胶剂的研究进展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157、主动靶向制剂的研究进展</w:t>
      </w:r>
    </w:p>
    <w:p w:rsidR="00AD46A8" w:rsidRPr="00AD46A8" w:rsidRDefault="00AD46A8" w:rsidP="00AD46A8">
      <w:pPr>
        <w:widowControl/>
        <w:shd w:val="clear" w:color="auto" w:fill="FFFFFF"/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</w:pPr>
      <w:r w:rsidRPr="00AD46A8">
        <w:rPr>
          <w:rFonts w:ascii="微软雅黑" w:eastAsia="微软雅黑" w:hAnsi="微软雅黑" w:cs="宋体" w:hint="eastAsia"/>
          <w:color w:val="333333"/>
          <w:spacing w:val="8"/>
          <w:kern w:val="0"/>
          <w:szCs w:val="21"/>
        </w:rPr>
        <w:t>158、软胶囊剂的研究进展</w:t>
      </w:r>
    </w:p>
    <w:p w:rsidR="00AD46A8" w:rsidRDefault="00AD46A8" w:rsidP="00AD46A8">
      <w:pPr>
        <w:jc w:val="left"/>
      </w:pPr>
    </w:p>
    <w:sectPr w:rsidR="00AD46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056B"/>
    <w:rsid w:val="00023109"/>
    <w:rsid w:val="001F4832"/>
    <w:rsid w:val="003123DB"/>
    <w:rsid w:val="003A403D"/>
    <w:rsid w:val="00454634"/>
    <w:rsid w:val="0048056B"/>
    <w:rsid w:val="00515BFD"/>
    <w:rsid w:val="00534BEA"/>
    <w:rsid w:val="00607D5D"/>
    <w:rsid w:val="006B094B"/>
    <w:rsid w:val="00765F8C"/>
    <w:rsid w:val="007B310E"/>
    <w:rsid w:val="008F2AA8"/>
    <w:rsid w:val="00953441"/>
    <w:rsid w:val="0096334B"/>
    <w:rsid w:val="00A2236B"/>
    <w:rsid w:val="00AA01CD"/>
    <w:rsid w:val="00AD0D72"/>
    <w:rsid w:val="00AD46A8"/>
    <w:rsid w:val="00B3534A"/>
    <w:rsid w:val="00DA445D"/>
    <w:rsid w:val="00E018C7"/>
    <w:rsid w:val="00EA165F"/>
    <w:rsid w:val="00F66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46A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AD46A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46A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AD46A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990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46</Pages>
  <Words>2768</Words>
  <Characters>15782</Characters>
  <Application>Microsoft Office Word</Application>
  <DocSecurity>0</DocSecurity>
  <Lines>131</Lines>
  <Paragraphs>37</Paragraphs>
  <ScaleCrop>false</ScaleCrop>
  <Company>daohangxitong.com</Company>
  <LinksUpToDate>false</LinksUpToDate>
  <CharactersWithSpaces>18513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2020-11-20T08:14:00Z</dcterms:created>
  <dcterms:modified xsi:type="dcterms:W3CDTF">2020-11-20T08:17:00Z</dcterms:modified>
</cp:coreProperties>
</file>